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A67" w:rsidRDefault="00212A67" w:rsidP="00212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</w:t>
      </w:r>
      <w:r>
        <w:rPr>
          <w:b/>
          <w:i/>
          <w:noProof/>
          <w:sz w:val="28"/>
        </w:rPr>
        <w:t>0051</w:t>
      </w:r>
      <w:bookmarkEnd w:id="0"/>
    </w:p>
    <w:p w:rsidR="00D75D18" w:rsidRDefault="00212A67" w:rsidP="00212A6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 – 6 March 2020</w:t>
      </w:r>
      <w:r w:rsidR="00D75D18">
        <w:rPr>
          <w:b/>
          <w:noProof/>
          <w:sz w:val="24"/>
        </w:rPr>
        <w:tab/>
      </w:r>
      <w:r w:rsidR="00D75D18">
        <w:rPr>
          <w:b/>
          <w:noProof/>
          <w:sz w:val="24"/>
        </w:rPr>
        <w:tab/>
      </w:r>
      <w:r w:rsidR="00D75D18">
        <w:rPr>
          <w:b/>
          <w:noProof/>
          <w:sz w:val="24"/>
        </w:rPr>
        <w:tab/>
      </w:r>
      <w:r w:rsidR="00D75D18">
        <w:rPr>
          <w:b/>
          <w:noProof/>
          <w:sz w:val="24"/>
        </w:rPr>
        <w:tab/>
      </w:r>
      <w:r w:rsidR="00D75D18">
        <w:rPr>
          <w:b/>
          <w:noProof/>
          <w:sz w:val="24"/>
        </w:rPr>
        <w:tab/>
      </w:r>
      <w:r w:rsidR="00D75D18">
        <w:rPr>
          <w:b/>
          <w:noProof/>
          <w:sz w:val="24"/>
        </w:rPr>
        <w:tab/>
      </w:r>
    </w:p>
    <w:p w:rsidR="00D75D18" w:rsidRDefault="00D75D18" w:rsidP="00D75D1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D75D18" w:rsidRDefault="00D75D18" w:rsidP="00D75D18">
      <w:pPr>
        <w:pStyle w:val="TableText"/>
        <w:rPr>
          <w:rFonts w:cs="Arial"/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color w:val="000000"/>
          </w:rPr>
          <w:alias w:val="Document Title"/>
          <w:tag w:val="GSMATitle"/>
          <w:id w:val="-245491954"/>
          <w:placeholder>
            <w:docPart w:val="FAB099753D54476EBA00DFBF171B6FD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cs="Arial"/>
              <w:color w:val="000000"/>
            </w:rPr>
            <w:t>LS to 3GPP SA3 to consider appropriate authorization and authentication when providing network slice access</w:t>
          </w:r>
        </w:sdtContent>
      </w:sdt>
    </w:p>
    <w:p w:rsidR="00D75D18" w:rsidRDefault="00D75D18" w:rsidP="00D75D1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D75D18" w:rsidRDefault="00D75D18" w:rsidP="00D75D1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212A67">
        <w:rPr>
          <w:b/>
        </w:rPr>
        <w:t>3.13</w:t>
      </w:r>
    </w:p>
    <w:p w:rsidR="00AD50BF" w:rsidRDefault="00AD50BF" w:rsidP="00AD50BF">
      <w:pPr>
        <w:pStyle w:val="Header"/>
        <w:tabs>
          <w:tab w:val="right" w:pos="9356"/>
        </w:tabs>
        <w:jc w:val="center"/>
        <w:rPr>
          <w:noProof/>
        </w:rPr>
      </w:pPr>
    </w:p>
    <w:p w:rsidR="00D75D18" w:rsidRDefault="00D75D18" w:rsidP="00AD50BF">
      <w:pPr>
        <w:pStyle w:val="Header"/>
        <w:tabs>
          <w:tab w:val="right" w:pos="9356"/>
        </w:tabs>
        <w:jc w:val="center"/>
      </w:pP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  <w:color w:val="00000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AC7C16" w:rsidP="00E4345D">
                <w:pPr>
                  <w:pStyle w:val="TableText"/>
                </w:pPr>
                <w:r>
                  <w:rPr>
                    <w:rFonts w:cs="Arial"/>
                    <w:color w:val="000000"/>
                  </w:rPr>
                  <w:t>LS to 3GPP SA3 to consider appropriate authorization and authentication when providing network slice access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AC7C1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5GSTF#20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11-08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:rsidR="00096622" w:rsidRPr="008150E1" w:rsidRDefault="00AC7C16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AC7C16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Remote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:rsidR="0058060A" w:rsidRPr="00C201D7" w:rsidRDefault="00AC7C16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001_2</w:t>
                </w:r>
              </w:p>
            </w:tc>
          </w:sdtContent>
        </w:sdt>
        <w:tc>
          <w:tcPr>
            <w:tcW w:w="3228" w:type="dxa"/>
          </w:tcPr>
          <w:p w:rsidR="0058060A" w:rsidRDefault="002860A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9-11-0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AC7C16">
                  <w:rPr>
                    <w:lang w:val="sv-SE" w:eastAsia="ja-JP"/>
                  </w:rPr>
                  <w:t>2019-11-08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085425" w:rsidP="00D20D7D">
            <w:pPr>
              <w:pStyle w:val="TableText"/>
              <w:rPr>
                <w:rFonts w:eastAsia="MS Mincho"/>
                <w:lang w:eastAsia="ja-JP"/>
              </w:rPr>
            </w:pPr>
            <w:r w:rsidRPr="00085425">
              <w:rPr>
                <w:lang w:eastAsia="ja-JP"/>
              </w:rPr>
              <w:t>Amy Lemberger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085425" w:rsidRDefault="00085425" w:rsidP="00D20D7D">
            <w:pPr>
              <w:pStyle w:val="TableText"/>
              <w:rPr>
                <w:rFonts w:eastAsia="MS Mincho"/>
                <w:lang w:eastAsia="ja-JP"/>
              </w:rPr>
            </w:pPr>
            <w:r w:rsidRPr="00085425">
              <w:rPr>
                <w:rFonts w:eastAsia="MS Mincho"/>
                <w:lang w:eastAsia="ja-JP"/>
              </w:rPr>
              <w:t>5GSTF</w:t>
            </w:r>
          </w:p>
        </w:tc>
        <w:tc>
          <w:tcPr>
            <w:tcW w:w="3228" w:type="dxa"/>
          </w:tcPr>
          <w:p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:rsidR="0058060A" w:rsidRPr="0062734F" w:rsidRDefault="002860A0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="00085425">
                <w:rPr>
                  <w:rStyle w:val="Hyperlink"/>
                  <w:rFonts w:ascii="Helvetica" w:hAnsi="Helvetica"/>
                  <w:sz w:val="18"/>
                  <w:szCs w:val="18"/>
                  <w:shd w:val="clear" w:color="auto" w:fill="FFFFFF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AC7C16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085425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eSIM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08542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SA3</w:t>
            </w:r>
          </w:p>
        </w:tc>
      </w:tr>
    </w:tbl>
    <w:p w:rsidR="00085425" w:rsidRPr="001769DA" w:rsidRDefault="00085425" w:rsidP="00085425">
      <w:pPr>
        <w:keepNext/>
        <w:keepLines/>
        <w:spacing w:before="360" w:after="60" w:line="276" w:lineRule="auto"/>
        <w:ind w:left="431" w:hanging="431"/>
        <w:outlineLvl w:val="0"/>
        <w:rPr>
          <w:rFonts w:eastAsia="Times New Roman" w:cs="Arial"/>
          <w:b/>
          <w:bCs/>
          <w:sz w:val="28"/>
          <w:szCs w:val="32"/>
        </w:rPr>
      </w:pPr>
      <w:r w:rsidRPr="001769DA">
        <w:rPr>
          <w:rFonts w:eastAsia="Times New Roman" w:cs="Arial"/>
          <w:b/>
          <w:bCs/>
          <w:sz w:val="28"/>
          <w:szCs w:val="32"/>
        </w:rPr>
        <w:t>Introduction</w:t>
      </w:r>
    </w:p>
    <w:p w:rsidR="00085425" w:rsidRPr="001769DA" w:rsidRDefault="00085425" w:rsidP="00085425">
      <w:pPr>
        <w:spacing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GSMA’s eSIM working group and the 5GSTF have been considering the way in which a mobile device, managed from one network slice, is authenticated when it consumes resources from another network slice. </w:t>
      </w:r>
    </w:p>
    <w:p w:rsidR="00085425" w:rsidRDefault="00085425" w:rsidP="00085425">
      <w:pPr>
        <w:keepNext/>
        <w:keepLines/>
        <w:spacing w:before="360" w:after="60" w:line="276" w:lineRule="auto"/>
        <w:outlineLvl w:val="0"/>
        <w:rPr>
          <w:rFonts w:eastAsia="Times New Roman" w:cs="Arial"/>
          <w:b/>
          <w:bCs/>
          <w:sz w:val="28"/>
          <w:szCs w:val="32"/>
        </w:rPr>
      </w:pPr>
      <w:r>
        <w:rPr>
          <w:rFonts w:eastAsia="Times New Roman" w:cs="Arial"/>
          <w:b/>
          <w:bCs/>
          <w:sz w:val="28"/>
          <w:szCs w:val="32"/>
        </w:rPr>
        <w:lastRenderedPageBreak/>
        <w:t>Requirements for Device Authorisation and Authentication between Network Slices</w:t>
      </w:r>
    </w:p>
    <w:p w:rsidR="00085425" w:rsidRDefault="00085425" w:rsidP="00085425">
      <w:pPr>
        <w:spacing w:after="200" w:line="276" w:lineRule="auto"/>
        <w:rPr>
          <w:rFonts w:cs="Arial"/>
          <w:szCs w:val="22"/>
        </w:rPr>
      </w:pPr>
      <w:r w:rsidRPr="00B11C29">
        <w:rPr>
          <w:rFonts w:cs="Arial"/>
          <w:szCs w:val="22"/>
        </w:rPr>
        <w:t xml:space="preserve">When </w:t>
      </w:r>
      <w:r>
        <w:rPr>
          <w:rFonts w:cs="Arial"/>
          <w:szCs w:val="22"/>
        </w:rPr>
        <w:t xml:space="preserve">correctly authenticated UE access the network they may be able to access/consume resources from a secondary network slice. This may be at device or application level. At present it is unclear how a secondary set of authentication and authorisation will occur. </w:t>
      </w:r>
    </w:p>
    <w:p w:rsidR="00085425" w:rsidRDefault="00085425" w:rsidP="00085425">
      <w:pPr>
        <w:spacing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This is required to limit the misuse of network resources within network slice environments. </w:t>
      </w:r>
    </w:p>
    <w:p w:rsidR="00085425" w:rsidRDefault="00085425" w:rsidP="00085425">
      <w:pPr>
        <w:spacing w:after="200" w:line="276" w:lineRule="auto"/>
        <w:rPr>
          <w:rFonts w:cs="Arial"/>
          <w:szCs w:val="22"/>
        </w:rPr>
      </w:pPr>
      <w:r w:rsidRPr="00B11C29">
        <w:rPr>
          <w:rFonts w:cs="Arial"/>
          <w:szCs w:val="22"/>
        </w:rPr>
        <w:t>The requirements should enable a seamless means for an enterprise / slice operator to authenticate devices accessing the slice following a suc</w:t>
      </w:r>
      <w:r>
        <w:rPr>
          <w:rFonts w:cs="Arial"/>
          <w:szCs w:val="22"/>
        </w:rPr>
        <w:t xml:space="preserve">cessful primary authentication. </w:t>
      </w:r>
    </w:p>
    <w:p w:rsidR="00085425" w:rsidRDefault="00085425" w:rsidP="00085425">
      <w:pPr>
        <w:spacing w:after="200" w:line="276" w:lineRule="auto"/>
        <w:rPr>
          <w:rFonts w:eastAsia="MS Mincho" w:cs="Arial"/>
          <w:b/>
          <w:bCs/>
          <w:sz w:val="28"/>
          <w:szCs w:val="32"/>
        </w:rPr>
      </w:pPr>
      <w:r>
        <w:rPr>
          <w:rFonts w:eastAsia="Times New Roman" w:cs="Arial"/>
          <w:b/>
          <w:bCs/>
          <w:sz w:val="28"/>
          <w:szCs w:val="32"/>
        </w:rPr>
        <w:t>Actions</w:t>
      </w:r>
    </w:p>
    <w:p w:rsidR="00085425" w:rsidRDefault="00085425" w:rsidP="00085425">
      <w:r w:rsidRPr="00B11C29">
        <w:rPr>
          <w:rFonts w:cs="Arial"/>
          <w:szCs w:val="22"/>
        </w:rPr>
        <w:t>The GSMA eSIM group and 5GSTF would like to understand SA3’s intention to implement authentication and authorisation requirements for the UE for this movement or resource access to occur.</w:t>
      </w:r>
      <w:r w:rsidRPr="00B11C29">
        <w:t xml:space="preserve"> </w:t>
      </w:r>
    </w:p>
    <w:p w:rsidR="00085425" w:rsidRDefault="00085425" w:rsidP="00085425"/>
    <w:p w:rsidR="00085425" w:rsidRPr="00B11C29" w:rsidRDefault="00085425" w:rsidP="00085425">
      <w:pPr>
        <w:spacing w:after="200" w:line="276" w:lineRule="auto"/>
        <w:rPr>
          <w:rFonts w:eastAsia="Times New Roman" w:cs="Arial"/>
          <w:b/>
          <w:bCs/>
          <w:sz w:val="28"/>
          <w:szCs w:val="32"/>
        </w:rPr>
      </w:pPr>
      <w:r w:rsidRPr="00B11C29">
        <w:rPr>
          <w:rFonts w:eastAsia="Times New Roman" w:cs="Arial"/>
          <w:b/>
          <w:bCs/>
          <w:sz w:val="28"/>
          <w:szCs w:val="32"/>
        </w:rPr>
        <w:t>Next Meetings</w:t>
      </w:r>
    </w:p>
    <w:p w:rsidR="003F70BB" w:rsidRDefault="00085425" w:rsidP="003F70BB">
      <w:pPr>
        <w:pStyle w:val="NormalParagraph"/>
        <w:rPr>
          <w:rFonts w:eastAsia="MS Mincho"/>
          <w:lang w:eastAsia="ja-JP"/>
        </w:rPr>
      </w:pPr>
      <w:r w:rsidRPr="00085425">
        <w:rPr>
          <w:rFonts w:eastAsia="MS Mincho"/>
          <w:lang w:eastAsia="ja-JP"/>
        </w:rPr>
        <w:t>13</w:t>
      </w:r>
      <w:r w:rsidRPr="00085425">
        <w:rPr>
          <w:rFonts w:eastAsia="MS Mincho"/>
          <w:vertAlign w:val="superscript"/>
          <w:lang w:eastAsia="ja-JP"/>
        </w:rPr>
        <w:t>th</w:t>
      </w:r>
      <w:r w:rsidRPr="00085425">
        <w:rPr>
          <w:rFonts w:eastAsia="MS Mincho"/>
          <w:lang w:eastAsia="ja-JP"/>
        </w:rPr>
        <w:t xml:space="preserve"> Jan 2020 </w:t>
      </w:r>
      <w:r w:rsidR="004E01ED">
        <w:rPr>
          <w:rFonts w:eastAsia="MS Mincho"/>
          <w:lang w:eastAsia="ja-JP"/>
        </w:rPr>
        <w:t xml:space="preserve"> </w:t>
      </w:r>
    </w:p>
    <w:p w:rsidR="00085425" w:rsidRDefault="00085425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27</w:t>
      </w:r>
      <w:r w:rsidRPr="0008542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Jan 2020 </w:t>
      </w:r>
      <w:r w:rsidR="004E01ED">
        <w:rPr>
          <w:rFonts w:eastAsia="MS Mincho"/>
          <w:lang w:eastAsia="ja-JP"/>
        </w:rPr>
        <w:t xml:space="preserve"> </w:t>
      </w:r>
    </w:p>
    <w:p w:rsidR="00085425" w:rsidRPr="00085425" w:rsidRDefault="00085425" w:rsidP="003F70BB">
      <w:pPr>
        <w:pStyle w:val="NormalParagraph"/>
        <w:rPr>
          <w:rFonts w:eastAsia="MS Mincho"/>
          <w:lang w:eastAsia="ja-JP"/>
        </w:rPr>
      </w:pPr>
    </w:p>
    <w:sectPr w:rsidR="00085425" w:rsidRPr="00085425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0A0" w:rsidRDefault="002860A0">
      <w:r>
        <w:separator/>
      </w:r>
    </w:p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</w:endnote>
  <w:endnote w:type="continuationSeparator" w:id="0">
    <w:p w:rsidR="002860A0" w:rsidRDefault="002860A0">
      <w:r>
        <w:continuationSeparator/>
      </w:r>
    </w:p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0A0" w:rsidRDefault="002860A0">
      <w:r>
        <w:separator/>
      </w:r>
    </w:p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</w:footnote>
  <w:footnote w:type="continuationSeparator" w:id="0">
    <w:p w:rsidR="002860A0" w:rsidRDefault="002860A0">
      <w:r>
        <w:continuationSeparator/>
      </w:r>
    </w:p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  <w:p w:rsidR="002860A0" w:rsidRDefault="00286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15F33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575F"/>
    <w:rsid w:val="0005647E"/>
    <w:rsid w:val="00063E5A"/>
    <w:rsid w:val="00072292"/>
    <w:rsid w:val="000726EC"/>
    <w:rsid w:val="00072B4A"/>
    <w:rsid w:val="00081BE1"/>
    <w:rsid w:val="00085425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18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BD2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6E5E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20565C"/>
    <w:rsid w:val="00206D44"/>
    <w:rsid w:val="00212A6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60A0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617FE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1577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1ED"/>
    <w:rsid w:val="004E2397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52E2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1B4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00FB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0356"/>
    <w:rsid w:val="008D10E9"/>
    <w:rsid w:val="008E14D1"/>
    <w:rsid w:val="008E2F80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B5E60"/>
    <w:rsid w:val="00AC0900"/>
    <w:rsid w:val="00AC2EF6"/>
    <w:rsid w:val="00AC458F"/>
    <w:rsid w:val="00AC78D2"/>
    <w:rsid w:val="00AC7C16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75D18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7352"/>
    <w:rsid w:val="00E51297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014A"/>
    <w:rsid w:val="00EA556D"/>
    <w:rsid w:val="00EA6273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0069"/>
    <w:rsid w:val="00F111EE"/>
    <w:rsid w:val="00F115A4"/>
    <w:rsid w:val="00F13CA7"/>
    <w:rsid w:val="00F15490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0813FF"/>
  <w15:docId w15:val="{9E51B047-7114-4AEE-BE4D-A8DE4E9F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D75D18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FAB099753D54476EBA00DFBF171B6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61E5-B134-443D-B400-F6DB608F31BE}"/>
      </w:docPartPr>
      <w:docPartBody>
        <w:p w:rsidR="00247838" w:rsidRDefault="00931142" w:rsidP="00931142">
          <w:pPr>
            <w:pStyle w:val="FAB099753D54476EBA00DFBF171B6FD0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C4947"/>
    <w:rsid w:val="000D7634"/>
    <w:rsid w:val="00137960"/>
    <w:rsid w:val="00206CB8"/>
    <w:rsid w:val="00247838"/>
    <w:rsid w:val="0028520B"/>
    <w:rsid w:val="002B5A0B"/>
    <w:rsid w:val="00314D9C"/>
    <w:rsid w:val="00355305"/>
    <w:rsid w:val="003D473F"/>
    <w:rsid w:val="00403789"/>
    <w:rsid w:val="004733EA"/>
    <w:rsid w:val="005542B9"/>
    <w:rsid w:val="00581807"/>
    <w:rsid w:val="00757608"/>
    <w:rsid w:val="007B7A47"/>
    <w:rsid w:val="00827AA6"/>
    <w:rsid w:val="00832115"/>
    <w:rsid w:val="0086489E"/>
    <w:rsid w:val="00870081"/>
    <w:rsid w:val="008F4814"/>
    <w:rsid w:val="009057D8"/>
    <w:rsid w:val="00922777"/>
    <w:rsid w:val="00931142"/>
    <w:rsid w:val="00972CD4"/>
    <w:rsid w:val="0098084D"/>
    <w:rsid w:val="00992AC4"/>
    <w:rsid w:val="00994118"/>
    <w:rsid w:val="009B00E8"/>
    <w:rsid w:val="00A066C2"/>
    <w:rsid w:val="00AB25C2"/>
    <w:rsid w:val="00B2195F"/>
    <w:rsid w:val="00B36E89"/>
    <w:rsid w:val="00B41CE4"/>
    <w:rsid w:val="00B5347D"/>
    <w:rsid w:val="00C41BA3"/>
    <w:rsid w:val="00D04D93"/>
    <w:rsid w:val="00D44118"/>
    <w:rsid w:val="00D96815"/>
    <w:rsid w:val="00DD5D32"/>
    <w:rsid w:val="00DE7A96"/>
    <w:rsid w:val="00E34DBC"/>
    <w:rsid w:val="00EC5A67"/>
    <w:rsid w:val="00F21D2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31142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CE2AE748B40F47ABBD649FCA40D68D1A">
    <w:name w:val="CE2AE748B40F47ABBD649FCA40D68D1A"/>
    <w:rsid w:val="00DE7A96"/>
    <w:pPr>
      <w:spacing w:after="160" w:line="259" w:lineRule="auto"/>
    </w:pPr>
    <w:rPr>
      <w:lang w:val="en-GB" w:eastAsia="en-GB"/>
    </w:rPr>
  </w:style>
  <w:style w:type="paragraph" w:customStyle="1" w:styleId="082282F37ED64E9690D9440413086208">
    <w:name w:val="082282F37ED64E9690D9440413086208"/>
    <w:rsid w:val="00931142"/>
    <w:pPr>
      <w:spacing w:after="160" w:line="259" w:lineRule="auto"/>
    </w:pPr>
    <w:rPr>
      <w:lang w:val="en-GB" w:eastAsia="en-GB"/>
    </w:rPr>
  </w:style>
  <w:style w:type="paragraph" w:customStyle="1" w:styleId="72EC5EBC44594F03BEBFF0F3BBE71D14">
    <w:name w:val="72EC5EBC44594F03BEBFF0F3BBE71D14"/>
    <w:rsid w:val="00931142"/>
    <w:pPr>
      <w:spacing w:after="160" w:line="259" w:lineRule="auto"/>
    </w:pPr>
    <w:rPr>
      <w:lang w:val="en-GB" w:eastAsia="en-GB"/>
    </w:rPr>
  </w:style>
  <w:style w:type="paragraph" w:customStyle="1" w:styleId="706600772DE34196A4458E4A306782B1">
    <w:name w:val="706600772DE34196A4458E4A306782B1"/>
    <w:rsid w:val="00931142"/>
    <w:pPr>
      <w:spacing w:after="160" w:line="259" w:lineRule="auto"/>
    </w:pPr>
    <w:rPr>
      <w:lang w:val="en-GB" w:eastAsia="en-GB"/>
    </w:rPr>
  </w:style>
  <w:style w:type="paragraph" w:customStyle="1" w:styleId="180907C71A4C451AB6D77542670DF3B3">
    <w:name w:val="180907C71A4C451AB6D77542670DF3B3"/>
    <w:rsid w:val="00931142"/>
    <w:pPr>
      <w:spacing w:after="160" w:line="259" w:lineRule="auto"/>
    </w:pPr>
    <w:rPr>
      <w:lang w:val="en-GB" w:eastAsia="en-GB"/>
    </w:rPr>
  </w:style>
  <w:style w:type="paragraph" w:customStyle="1" w:styleId="B3F0250FF53C4DAB8C60FF49D0D58311">
    <w:name w:val="B3F0250FF53C4DAB8C60FF49D0D58311"/>
    <w:rsid w:val="00931142"/>
    <w:pPr>
      <w:spacing w:after="160" w:line="259" w:lineRule="auto"/>
    </w:pPr>
    <w:rPr>
      <w:lang w:val="en-GB" w:eastAsia="en-GB"/>
    </w:rPr>
  </w:style>
  <w:style w:type="paragraph" w:customStyle="1" w:styleId="FFB73B324B424A8E8A62EED31F2857E4">
    <w:name w:val="FFB73B324B424A8E8A62EED31F2857E4"/>
    <w:rsid w:val="00931142"/>
    <w:pPr>
      <w:spacing w:after="160" w:line="259" w:lineRule="auto"/>
    </w:pPr>
    <w:rPr>
      <w:lang w:val="en-GB" w:eastAsia="en-GB"/>
    </w:rPr>
  </w:style>
  <w:style w:type="paragraph" w:customStyle="1" w:styleId="618631853AFE49CAB26F498659729BE6">
    <w:name w:val="618631853AFE49CAB26F498659729BE6"/>
    <w:rsid w:val="00931142"/>
    <w:pPr>
      <w:spacing w:after="160" w:line="259" w:lineRule="auto"/>
    </w:pPr>
    <w:rPr>
      <w:lang w:val="en-GB" w:eastAsia="en-GB"/>
    </w:rPr>
  </w:style>
  <w:style w:type="paragraph" w:customStyle="1" w:styleId="F5A1241DB33D4AB0AB6DB6D7D20DC031">
    <w:name w:val="F5A1241DB33D4AB0AB6DB6D7D20DC031"/>
    <w:rsid w:val="00931142"/>
    <w:pPr>
      <w:spacing w:after="160" w:line="259" w:lineRule="auto"/>
    </w:pPr>
    <w:rPr>
      <w:lang w:val="en-GB" w:eastAsia="en-GB"/>
    </w:rPr>
  </w:style>
  <w:style w:type="paragraph" w:customStyle="1" w:styleId="5EDBBE507E0D4A0E84BE6066D913B7CB">
    <w:name w:val="5EDBBE507E0D4A0E84BE6066D913B7CB"/>
    <w:rsid w:val="00931142"/>
    <w:pPr>
      <w:spacing w:after="160" w:line="259" w:lineRule="auto"/>
    </w:pPr>
    <w:rPr>
      <w:lang w:val="en-GB" w:eastAsia="en-GB"/>
    </w:rPr>
  </w:style>
  <w:style w:type="paragraph" w:customStyle="1" w:styleId="CCBC08CEAA4948C4A7203F4D55A3EF83">
    <w:name w:val="CCBC08CEAA4948C4A7203F4D55A3EF83"/>
    <w:rsid w:val="00931142"/>
    <w:pPr>
      <w:spacing w:after="160" w:line="259" w:lineRule="auto"/>
    </w:pPr>
    <w:rPr>
      <w:lang w:val="en-GB" w:eastAsia="en-GB"/>
    </w:rPr>
  </w:style>
  <w:style w:type="paragraph" w:customStyle="1" w:styleId="FAB099753D54476EBA00DFBF171B6FD0">
    <w:name w:val="FAB099753D54476EBA00DFBF171B6FD0"/>
    <w:rsid w:val="00931142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LS to 3GPP SA3 to consider Appropriate authorisation and authentication when providing network slice access
</GSMASummary>
    <GSMAItemFor xmlns="ADEDD60E-22E2-4049-BE99-80A2BB237DD5">Information Only</GSMAItemFor>
    <GSMAMeetingDate xmlns="ADEDD60E-22E2-4049-BE99-80A2BB237DD5">2019-11-08T00:00:00Z</GSMAMeetingDate>
    <GSMADocumentOwner xmlns="ADEDD60E-22E2-4049-BE99-80A2BB237DD5">
      <UserInfo>
        <DisplayName>Cédric Bonnet (Orange)</DisplayName>
        <AccountId>18880</AccountId>
        <AccountType/>
      </UserInfo>
    </GSMADocumentOwner>
    <GSMAListOfContributors xmlns="ADEDD60E-22E2-4049-BE99-80A2BB237DD5">Paul Bradley &lt;Paul.Bradley@arm.com&gt;; Mansour Ganji &lt;Mansour.Ganji@rci.rogers.com&gt;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2019-11-08T00:00:00</GSMADocumentCreatedDate>
    <GSMAMeetingNameAndNumber xmlns="ADEDD60E-22E2-4049-BE99-80A2BB237DD5">
      <Url xsi:nil="true"/>
      <Description>GERI#001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SA3 to consider appropriate authorization and authentication when providing network slice access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5GSTF#20</GSMAMeetingNameAndNumberText>
    <GSMAMeetingItemNumber xmlns="ADEDD60E-22E2-4049-BE99-80A2BB237DD5">001_2</GSMAMeetingItemNumber>
    <GSMADocumentNumber xmlns="ADEDD60E-22E2-4049-BE99-80A2BB237DD5" xsi:nil="true"/>
    <GSMAMeetingLocation xmlns="ADEDD60E-22E2-4049-BE99-80A2BB237DD5">Remote call</GSMAMeetingLocation>
    <GSMARelatedDiscussion xmlns="ADEDD60E-22E2-4049-BE99-80A2BB237DD5">
      <Url xsi:nil="true"/>
      <Description xsi:nil="true"/>
    </GSMARelatedDiscussion>
    <_dlc_DocId xmlns="54cf9ea2-8b24-4a35-a789-c10402c86061">INFO-2270-2661</_dlc_DocId>
    <_dlc_DocIdUrl xmlns="54cf9ea2-8b24-4a35-a789-c10402c86061">
      <Url>https://infocentre2.gsma.com/gp/wg/IR/PWP/_layouts/DocIdRedir.aspx?ID=INFO-2270-2661</Url>
      <Description>INFO-2270-2661</Description>
    </_dlc_DocIdUrl>
    <GSMAMeetingNameAndNumberLocal xmlns="ADEDD60E-22E2-4049-BE99-80A2BB237DD5">
      <Url>https://infocentre2.gsma.com/gp/wg/IR/PWP/Lists/Calendar/DispForm.aspx?ID=91</Url>
      <Description>PACKET #89</Description>
    </GSMAMeetingNameAndNumberLocal>
    <GSMAMeetingItemNumberLocal xmlns="ADEDD60E-22E2-4049-BE99-80A2BB237DD5">PACKET#89 Doc 106</GSMAMeetingItemNumberLoca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7F0BEE-B297-4E18-93DE-BC4318F3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2010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GERI to …</dc:title>
  <dc:creator>Dalluege, Stefan, Vodafone DE</dc:creator>
  <cp:lastModifiedBy>Mirko</cp:lastModifiedBy>
  <cp:revision>2</cp:revision>
  <cp:lastPrinted>2006-09-14T07:39:00Z</cp:lastPrinted>
  <dcterms:created xsi:type="dcterms:W3CDTF">2020-02-13T09:38:00Z</dcterms:created>
  <dcterms:modified xsi:type="dcterms:W3CDTF">2020-02-13T09:38:00Z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